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2" w:rsidRDefault="002379A2"/>
    <w:p w:rsidR="00AB6676" w:rsidRPr="00340A25" w:rsidRDefault="00AB6676" w:rsidP="00AB6676">
      <w:pPr>
        <w:jc w:val="right"/>
        <w:rPr>
          <w:i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310EA09" wp14:editId="6AEF5EC4">
            <wp:simplePos x="0" y="0"/>
            <wp:positionH relativeFrom="column">
              <wp:posOffset>-195580</wp:posOffset>
            </wp:positionH>
            <wp:positionV relativeFrom="paragraph">
              <wp:posOffset>-111125</wp:posOffset>
            </wp:positionV>
            <wp:extent cx="6207760" cy="953770"/>
            <wp:effectExtent l="0" t="0" r="2540" b="0"/>
            <wp:wrapSquare wrapText="bothSides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5D6B3C">
        <w:rPr>
          <w:sz w:val="24"/>
          <w:szCs w:val="24"/>
        </w:rPr>
        <w:t xml:space="preserve"> Dz. U. z 201</w:t>
      </w:r>
      <w:r>
        <w:rPr>
          <w:sz w:val="24"/>
          <w:szCs w:val="24"/>
        </w:rPr>
        <w:t xml:space="preserve">5 r. poz. 149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B6676" w:rsidRDefault="00AB6676" w:rsidP="00AB6676">
      <w:pPr>
        <w:pStyle w:val="Normalny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AB6676" w:rsidRDefault="00AB6676">
      <w:pPr>
        <w:rPr>
          <w:lang w:val="pl-PL"/>
        </w:rPr>
      </w:pPr>
    </w:p>
    <w:sectPr w:rsidR="00AB6676" w:rsidRPr="00AB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6"/>
    <w:rsid w:val="002379A2"/>
    <w:rsid w:val="00A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1</cp:revision>
  <dcterms:created xsi:type="dcterms:W3CDTF">2016-03-01T07:58:00Z</dcterms:created>
  <dcterms:modified xsi:type="dcterms:W3CDTF">2016-03-01T07:59:00Z</dcterms:modified>
</cp:coreProperties>
</file>