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</w:p>
    <w:p w:rsidR="003A02C8" w:rsidRPr="005465BA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(pieczęć firmowa pracodawcy)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2017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20 kwietnia 2004 r. o promocji zatrudnienia i instytucjach rynku pracy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(tekst jednolity Dz. U. z 2016 r. poz. 645, z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 lipca 2004r. o swobodzie działalności gospodarczej (tekst jednolity Dz. U. z 2016 r.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poz. 1829, z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23 kwietnia 1964r. Kodeks Cywilny (tekst jednolity Dz. U. z 2016 r. poz. 380, 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zm.);</w:t>
      </w:r>
    </w:p>
    <w:p w:rsid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Ustawy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dnia 26 czerwca 1974r. Kodeks Pracy (tekst jednolity Dz. U. z 2016r. Poz. 1666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zm.);</w:t>
      </w:r>
    </w:p>
    <w:p w:rsidR="00491F0A" w:rsidRPr="00491F0A" w:rsidRDefault="00491F0A" w:rsidP="00491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Ustawy z dnia 10 października 2002 r. o minimalnym wynagrodzeniu za pracę (tekst jednolity </w:t>
      </w:r>
      <w:r w:rsidR="003C4096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Dz. U. z 2015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poz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2008,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 z dnia 18 grudnia 2013r. w sprawie zastosowania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art. 107 i 108 Traktatu o funkcjonowaniu Unii Europejskiej do pomocy de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UE L 2013,352 z dnia 24.12.2013r., str. 1);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Komisji (UE) Nr 1408/2013 z dnia 18 grudnia 2013r. w sprawie  zastosowania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 xml:space="preserve">art. 107 i 108 Traktatu o funkcjonowaniu do pomocy de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w sektorze produkcji rolnej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>(Dz. Urz. UE L 2013, 352 z 24.12.2013r., str. 9).</w:t>
      </w:r>
    </w:p>
    <w:p w:rsidR="003A02C8" w:rsidRDefault="00182AE4" w:rsidP="00EF4E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Ministra Pracy i Polityki Społecznej z dnia 7 sierpnia 2014r. w sprawie klasyfikacji zawodów i specjalności na potrzeby rynku pracy oraz zakresu jej stosowania (Dz. U. z 2014r. 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poz. 1145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,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</w:t>
      </w:r>
    </w:p>
    <w:p w:rsidR="00C23F93" w:rsidRPr="00EF4ED8" w:rsidRDefault="00C23F93" w:rsidP="00C23F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</w:p>
    <w:p w:rsidR="00864020" w:rsidRP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4E3CF8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C23F93" w:rsidRPr="00864020" w:rsidRDefault="00C23F93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4E3CF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4E3CF8">
        <w:rPr>
          <w:rFonts w:ascii="Times New Roman" w:hAnsi="Times New Roman"/>
          <w:sz w:val="24"/>
          <w:szCs w:val="24"/>
          <w:lang w:val="en-US"/>
        </w:rPr>
        <w:t xml:space="preserve">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41028F" w:rsidRPr="004E3CF8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Pr="004E3CF8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Pr="004E3CF8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6D50EE" w:rsidRPr="007001A9" w:rsidRDefault="00A15BB0" w:rsidP="007001A9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Dane dotyczące stanu zatrudnienia.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Pr="004E3CF8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 (t</w:t>
      </w:r>
      <w:r>
        <w:rPr>
          <w:rFonts w:ascii="Times New Roman" w:hAnsi="Times New Roman"/>
          <w:sz w:val="24"/>
          <w:szCs w:val="24"/>
        </w:rPr>
        <w:t>ekst jednolity</w:t>
      </w:r>
      <w:r w:rsidR="003A02C8" w:rsidRPr="004E3CF8">
        <w:rPr>
          <w:rFonts w:ascii="Times New Roman" w:hAnsi="Times New Roman"/>
          <w:sz w:val="24"/>
          <w:szCs w:val="24"/>
        </w:rPr>
        <w:t xml:space="preserve"> Dz. U. z 201</w:t>
      </w:r>
      <w:r>
        <w:rPr>
          <w:rFonts w:ascii="Times New Roman" w:hAnsi="Times New Roman"/>
          <w:sz w:val="24"/>
          <w:szCs w:val="24"/>
        </w:rPr>
        <w:t>6 r. poz.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075602" w:rsidRPr="004E3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645 </w:t>
      </w:r>
      <w:r w:rsidR="00075602" w:rsidRPr="004E3C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75602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075602" w:rsidRPr="004E3CF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 w rozumieniu przepisów o swobo</w:t>
      </w:r>
      <w:r>
        <w:rPr>
          <w:rFonts w:ascii="Times New Roman" w:hAnsi="Times New Roman"/>
          <w:sz w:val="24"/>
          <w:szCs w:val="24"/>
        </w:rPr>
        <w:t>dzie działalności gospodarczej;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</w:t>
      </w:r>
      <w:r w:rsidR="003A02C8" w:rsidRPr="004E3CF8">
        <w:rPr>
          <w:rFonts w:ascii="Times New Roman" w:hAnsi="Times New Roman"/>
          <w:sz w:val="24"/>
          <w:szCs w:val="24"/>
        </w:rPr>
        <w:t xml:space="preserve">ie byłem karany w okresie 2 lat przed dniem złożenia wniosku za przestępstwa przeciwko obrotowi gospodarczemu, w rozumieniu ustawy z dnia 06 czerwca 1997r. – </w:t>
      </w:r>
      <w:r>
        <w:rPr>
          <w:rFonts w:ascii="Times New Roman" w:hAnsi="Times New Roman"/>
          <w:sz w:val="24"/>
          <w:szCs w:val="24"/>
        </w:rPr>
        <w:lastRenderedPageBreak/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 października 2002r. o odpowiedzialności podmiotów zbiorowych za czyny zabronione pod groźbą kary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6 r. 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146FEC" w:rsidRPr="004E3CF8">
        <w:rPr>
          <w:rFonts w:ascii="Times New Roman" w:hAnsi="Times New Roman"/>
          <w:sz w:val="24"/>
          <w:szCs w:val="24"/>
        </w:rPr>
        <w:t>1</w:t>
      </w:r>
      <w:r w:rsidR="007D0FFC">
        <w:rPr>
          <w:rFonts w:ascii="Times New Roman" w:hAnsi="Times New Roman"/>
          <w:sz w:val="24"/>
          <w:szCs w:val="24"/>
        </w:rPr>
        <w:t>541</w:t>
      </w:r>
      <w:r>
        <w:rPr>
          <w:rFonts w:ascii="Times New Roman" w:hAnsi="Times New Roman"/>
          <w:sz w:val="24"/>
          <w:szCs w:val="24"/>
        </w:rPr>
        <w:t>);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niekorzystałem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z pomocy de 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  <w:r w:rsidR="00146FEC" w:rsidRPr="004E3CF8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(</w:t>
      </w:r>
      <w:r w:rsidR="006A1FAF"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 w:rsidR="006A1FAF">
        <w:rPr>
          <w:rFonts w:ascii="Times New Roman" w:hAnsi="Times New Roman"/>
          <w:sz w:val="24"/>
          <w:szCs w:val="24"/>
        </w:rPr>
        <w:t xml:space="preserve">6 </w:t>
      </w:r>
      <w:r w:rsidR="003A02C8" w:rsidRPr="004E3CF8">
        <w:rPr>
          <w:rFonts w:ascii="Times New Roman" w:hAnsi="Times New Roman"/>
          <w:sz w:val="24"/>
          <w:szCs w:val="24"/>
        </w:rPr>
        <w:t xml:space="preserve">r. </w:t>
      </w:r>
      <w:r w:rsidR="006A1FAF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6A1FAF">
        <w:rPr>
          <w:rFonts w:ascii="Times New Roman" w:hAnsi="Times New Roman"/>
          <w:sz w:val="24"/>
          <w:szCs w:val="24"/>
        </w:rPr>
        <w:t>645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882C43" w:rsidRPr="004E3C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82C43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882C43" w:rsidRPr="004E3CF8">
        <w:rPr>
          <w:rFonts w:ascii="Times New Roman" w:hAnsi="Times New Roman"/>
          <w:sz w:val="24"/>
          <w:szCs w:val="24"/>
        </w:rPr>
        <w:t>. zm.</w:t>
      </w:r>
      <w:r w:rsidR="003A02C8" w:rsidRPr="004E3CF8">
        <w:rPr>
          <w:rFonts w:ascii="Times New Roman" w:hAnsi="Times New Roman"/>
          <w:sz w:val="24"/>
          <w:szCs w:val="24"/>
        </w:rPr>
        <w:t>);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36 ust. 5e i 5f ustawy z dnia 20 kwietnia 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  <w:r w:rsidRPr="004E3CF8">
        <w:rPr>
          <w:rFonts w:ascii="Times New Roman" w:hAnsi="Times New Roman"/>
          <w:iCs/>
          <w:sz w:val="24"/>
          <w:szCs w:val="24"/>
        </w:rPr>
        <w:t xml:space="preserve">(t. j. Dz. U. z </w:t>
      </w:r>
      <w:r w:rsidR="007D0FFC" w:rsidRPr="004E3CF8">
        <w:rPr>
          <w:rFonts w:ascii="Times New Roman" w:hAnsi="Times New Roman"/>
          <w:sz w:val="24"/>
          <w:szCs w:val="24"/>
        </w:rPr>
        <w:t>201</w:t>
      </w:r>
      <w:r w:rsidR="007D0FFC">
        <w:rPr>
          <w:rFonts w:ascii="Times New Roman" w:hAnsi="Times New Roman"/>
          <w:sz w:val="24"/>
          <w:szCs w:val="24"/>
        </w:rPr>
        <w:t xml:space="preserve">6 </w:t>
      </w:r>
      <w:r w:rsidR="007D0FFC" w:rsidRPr="004E3CF8">
        <w:rPr>
          <w:rFonts w:ascii="Times New Roman" w:hAnsi="Times New Roman"/>
          <w:sz w:val="24"/>
          <w:szCs w:val="24"/>
        </w:rPr>
        <w:t xml:space="preserve">r. </w:t>
      </w:r>
      <w:r w:rsidR="007D0FFC">
        <w:rPr>
          <w:rFonts w:ascii="Times New Roman" w:hAnsi="Times New Roman"/>
          <w:sz w:val="24"/>
          <w:szCs w:val="24"/>
        </w:rPr>
        <w:t>p</w:t>
      </w:r>
      <w:r w:rsidR="007D0FFC" w:rsidRPr="004E3CF8">
        <w:rPr>
          <w:rFonts w:ascii="Times New Roman" w:hAnsi="Times New Roman"/>
          <w:sz w:val="24"/>
          <w:szCs w:val="24"/>
        </w:rPr>
        <w:t xml:space="preserve">oz. </w:t>
      </w:r>
      <w:r w:rsidR="007D0FFC">
        <w:rPr>
          <w:rFonts w:ascii="Times New Roman" w:hAnsi="Times New Roman"/>
          <w:sz w:val="24"/>
          <w:szCs w:val="24"/>
        </w:rPr>
        <w:t>645</w:t>
      </w:r>
      <w:r w:rsidR="00367E40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367E40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367E40" w:rsidRPr="004E3CF8">
        <w:rPr>
          <w:rFonts w:ascii="Times New Roman" w:hAnsi="Times New Roman"/>
          <w:sz w:val="24"/>
          <w:szCs w:val="24"/>
        </w:rPr>
        <w:t>. zm.</w:t>
      </w:r>
      <w:r w:rsidRPr="004E3CF8">
        <w:rPr>
          <w:rFonts w:ascii="Times New Roman" w:hAnsi="Times New Roman"/>
          <w:iCs/>
          <w:sz w:val="24"/>
          <w:szCs w:val="24"/>
        </w:rPr>
        <w:t>);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(</w:t>
      </w:r>
      <w:r w:rsidR="002501B9">
        <w:rPr>
          <w:rFonts w:ascii="Times New Roman" w:hAnsi="Times New Roman"/>
          <w:sz w:val="24"/>
          <w:szCs w:val="24"/>
        </w:rPr>
        <w:t xml:space="preserve">Dz. Urz. UE L 352 z dnia </w:t>
      </w:r>
      <w:r w:rsidRPr="004E3CF8">
        <w:rPr>
          <w:rFonts w:ascii="Times New Roman" w:hAnsi="Times New Roman"/>
          <w:sz w:val="24"/>
          <w:szCs w:val="24"/>
        </w:rPr>
        <w:t>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1);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6A1FAF">
        <w:rPr>
          <w:rFonts w:ascii="Times New Roman" w:hAnsi="Times New Roman"/>
          <w:sz w:val="24"/>
          <w:szCs w:val="24"/>
        </w:rPr>
        <w:t xml:space="preserve"> w sektorze produkcji rolnej </w:t>
      </w:r>
      <w:r w:rsidRPr="004E3CF8">
        <w:rPr>
          <w:rFonts w:ascii="Times New Roman" w:hAnsi="Times New Roman"/>
          <w:sz w:val="24"/>
          <w:szCs w:val="24"/>
        </w:rPr>
        <w:t>(Dz. Urz. UE L 352 z 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9).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D13537" w:rsidRPr="00D1353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Przyjmuję do wiadomości, że zgodnie z art. 37 ustawy z dnia 30 kwietnia 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 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2016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poz. 1808</w:t>
      </w:r>
      <w:r w:rsidR="007D0FFC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7D0FFC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7D0FFC" w:rsidRPr="004E3CF8">
        <w:rPr>
          <w:rFonts w:ascii="Times New Roman" w:hAnsi="Times New Roman"/>
          <w:sz w:val="24"/>
          <w:szCs w:val="24"/>
        </w:rPr>
        <w:t>. zm.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przedstawienia podmiotowi udzielającemu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wnioskiem wszystkich zaświadczeń o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lub oświadczeń o uzyskanej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w okresie od dnia złożenia wniosku do dnia podpisania umowy z urzędem otrzymam taką pomoc.</w:t>
      </w:r>
    </w:p>
    <w:p w:rsidR="00C81ED3" w:rsidRPr="009C3667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BE37FC" w:rsidRDefault="00BE37FC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BE37FC" w:rsidRDefault="00BE37FC" w:rsidP="00B92B3E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BE37FC" w:rsidRPr="00663FD8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BE37FC" w:rsidRPr="00C864AD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BE37FC" w:rsidRPr="00663FD8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BE37FC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2C8" w:rsidRPr="004E3CF8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lastRenderedPageBreak/>
        <w:t xml:space="preserve">  Załącznik nr 1</w:t>
      </w:r>
      <w:r w:rsidR="003A02C8" w:rsidRPr="004E3CF8">
        <w:rPr>
          <w:rFonts w:ascii="Times New Roman" w:hAnsi="Times New Roman"/>
          <w:sz w:val="24"/>
          <w:szCs w:val="24"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 xml:space="preserve">         /pieczęć pracodawcy/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7D0FFC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 kwietnia 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7D0FFC" w:rsidRPr="005C594F">
        <w:rPr>
          <w:rFonts w:ascii="Times New Roman" w:eastAsia="Times New Roman" w:hAnsi="Times New Roman"/>
          <w:sz w:val="24"/>
          <w:szCs w:val="24"/>
          <w:lang w:eastAsia="pl-PL"/>
        </w:rPr>
        <w:t>Dz. U. z 2016 r. poz. 1808</w:t>
      </w:r>
      <w:r w:rsidR="007D0FFC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7D0FFC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7D0FFC" w:rsidRPr="004E3CF8">
        <w:rPr>
          <w:rFonts w:ascii="Times New Roman" w:hAnsi="Times New Roman"/>
          <w:sz w:val="24"/>
          <w:szCs w:val="24"/>
        </w:rPr>
        <w:t>. zm.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7D0FFC">
        <w:rPr>
          <w:rFonts w:ascii="Times New Roman" w:hAnsi="Times New Roman"/>
          <w:sz w:val="24"/>
          <w:szCs w:val="24"/>
        </w:rPr>
        <w:t>minimis</w:t>
      </w:r>
      <w:proofErr w:type="spellEnd"/>
      <w:r w:rsidRPr="007D0FFC">
        <w:rPr>
          <w:rFonts w:ascii="Times New Roman" w:hAnsi="Times New Roman"/>
          <w:sz w:val="24"/>
          <w:szCs w:val="24"/>
        </w:rPr>
        <w:t xml:space="preserve">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95182" w:rsidRDefault="00195182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lastRenderedPageBreak/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opłacaniem składek do Zakładu Ubezpieczeń Społecznych (ważne 3 m-ce, oryginał lub kserokopia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 o otrzymanej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CB76B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E3CF8">
        <w:rPr>
          <w:rFonts w:ascii="Times New Roman" w:hAnsi="Times New Roman"/>
          <w:sz w:val="24"/>
          <w:szCs w:val="24"/>
        </w:rPr>
        <w:t>(wzór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lastRenderedPageBreak/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II 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2B54A5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E9" w:rsidRDefault="008B3DE9" w:rsidP="002B54A5">
      <w:pPr>
        <w:spacing w:after="0" w:line="240" w:lineRule="auto"/>
      </w:pPr>
      <w:r>
        <w:separator/>
      </w:r>
    </w:p>
  </w:endnote>
  <w:endnote w:type="continuationSeparator" w:id="0">
    <w:p w:rsidR="008B3DE9" w:rsidRDefault="008B3DE9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A5" w:rsidRPr="002B54A5" w:rsidRDefault="002B54A5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CB76BB">
      <w:rPr>
        <w:rFonts w:ascii="Times New Roman" w:hAnsi="Times New Roman"/>
        <w:noProof/>
        <w:sz w:val="16"/>
        <w:szCs w:val="16"/>
      </w:rPr>
      <w:t>9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E9" w:rsidRDefault="008B3DE9" w:rsidP="002B54A5">
      <w:pPr>
        <w:spacing w:after="0" w:line="240" w:lineRule="auto"/>
      </w:pPr>
      <w:r>
        <w:separator/>
      </w:r>
    </w:p>
  </w:footnote>
  <w:footnote w:type="continuationSeparator" w:id="0">
    <w:p w:rsidR="008B3DE9" w:rsidRDefault="008B3DE9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8"/>
    <w:rsid w:val="00005134"/>
    <w:rsid w:val="000109AA"/>
    <w:rsid w:val="00075602"/>
    <w:rsid w:val="00086E2A"/>
    <w:rsid w:val="00110CAD"/>
    <w:rsid w:val="0012481D"/>
    <w:rsid w:val="00135F36"/>
    <w:rsid w:val="00136524"/>
    <w:rsid w:val="00146FEC"/>
    <w:rsid w:val="00182AE4"/>
    <w:rsid w:val="0019217B"/>
    <w:rsid w:val="00195182"/>
    <w:rsid w:val="001B49EB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604A"/>
    <w:rsid w:val="002E7817"/>
    <w:rsid w:val="0031286F"/>
    <w:rsid w:val="00323BDB"/>
    <w:rsid w:val="00327178"/>
    <w:rsid w:val="00353B13"/>
    <w:rsid w:val="00367E40"/>
    <w:rsid w:val="00377B59"/>
    <w:rsid w:val="00381EB9"/>
    <w:rsid w:val="003A02C8"/>
    <w:rsid w:val="003A34FD"/>
    <w:rsid w:val="003B673D"/>
    <w:rsid w:val="003C4096"/>
    <w:rsid w:val="003F0FBE"/>
    <w:rsid w:val="003F79D2"/>
    <w:rsid w:val="00401642"/>
    <w:rsid w:val="00407385"/>
    <w:rsid w:val="0041028F"/>
    <w:rsid w:val="00443481"/>
    <w:rsid w:val="00444C58"/>
    <w:rsid w:val="0046719D"/>
    <w:rsid w:val="00491F0A"/>
    <w:rsid w:val="004D6538"/>
    <w:rsid w:val="004E3CF8"/>
    <w:rsid w:val="004F1F06"/>
    <w:rsid w:val="00522210"/>
    <w:rsid w:val="005227F6"/>
    <w:rsid w:val="00536ADE"/>
    <w:rsid w:val="005465BA"/>
    <w:rsid w:val="00553495"/>
    <w:rsid w:val="00553971"/>
    <w:rsid w:val="0058479C"/>
    <w:rsid w:val="005C594F"/>
    <w:rsid w:val="006245B6"/>
    <w:rsid w:val="006650A9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81150F"/>
    <w:rsid w:val="00834C5A"/>
    <w:rsid w:val="00854D88"/>
    <w:rsid w:val="008558A7"/>
    <w:rsid w:val="00864020"/>
    <w:rsid w:val="00865EC3"/>
    <w:rsid w:val="00882C43"/>
    <w:rsid w:val="00883CE7"/>
    <w:rsid w:val="008867A0"/>
    <w:rsid w:val="00897F23"/>
    <w:rsid w:val="008B3DE9"/>
    <w:rsid w:val="008C631E"/>
    <w:rsid w:val="008F53D9"/>
    <w:rsid w:val="008F70A4"/>
    <w:rsid w:val="009101AD"/>
    <w:rsid w:val="0093312C"/>
    <w:rsid w:val="00980325"/>
    <w:rsid w:val="009804B4"/>
    <w:rsid w:val="00983DC9"/>
    <w:rsid w:val="0099045F"/>
    <w:rsid w:val="009C3667"/>
    <w:rsid w:val="009E1936"/>
    <w:rsid w:val="00A15BB0"/>
    <w:rsid w:val="00A67964"/>
    <w:rsid w:val="00A77CE8"/>
    <w:rsid w:val="00AA3FDA"/>
    <w:rsid w:val="00AD5950"/>
    <w:rsid w:val="00AE4D19"/>
    <w:rsid w:val="00AF7184"/>
    <w:rsid w:val="00B229B7"/>
    <w:rsid w:val="00B24081"/>
    <w:rsid w:val="00B60D0A"/>
    <w:rsid w:val="00B77427"/>
    <w:rsid w:val="00B92B3E"/>
    <w:rsid w:val="00BA3518"/>
    <w:rsid w:val="00BC00C0"/>
    <w:rsid w:val="00BC4670"/>
    <w:rsid w:val="00BE37FC"/>
    <w:rsid w:val="00BE4A6D"/>
    <w:rsid w:val="00C1147E"/>
    <w:rsid w:val="00C23F93"/>
    <w:rsid w:val="00C30842"/>
    <w:rsid w:val="00C6316D"/>
    <w:rsid w:val="00C81ED3"/>
    <w:rsid w:val="00CB76BB"/>
    <w:rsid w:val="00CC6B0C"/>
    <w:rsid w:val="00D03EA8"/>
    <w:rsid w:val="00D13537"/>
    <w:rsid w:val="00D63ACB"/>
    <w:rsid w:val="00D66529"/>
    <w:rsid w:val="00D86BBF"/>
    <w:rsid w:val="00DD2543"/>
    <w:rsid w:val="00DE660E"/>
    <w:rsid w:val="00DF2F02"/>
    <w:rsid w:val="00DF658E"/>
    <w:rsid w:val="00E47B61"/>
    <w:rsid w:val="00E816D3"/>
    <w:rsid w:val="00E864BA"/>
    <w:rsid w:val="00EE4F7D"/>
    <w:rsid w:val="00EF1B4F"/>
    <w:rsid w:val="00EF4ED8"/>
    <w:rsid w:val="00EF5C7F"/>
    <w:rsid w:val="00F71388"/>
    <w:rsid w:val="00F817AF"/>
    <w:rsid w:val="00FA20F7"/>
    <w:rsid w:val="00FA7CCE"/>
    <w:rsid w:val="00FB2795"/>
    <w:rsid w:val="00FB3AA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Aneta Sobczuk</cp:lastModifiedBy>
  <cp:revision>6</cp:revision>
  <cp:lastPrinted>2016-03-08T08:47:00Z</cp:lastPrinted>
  <dcterms:created xsi:type="dcterms:W3CDTF">2017-01-12T14:08:00Z</dcterms:created>
  <dcterms:modified xsi:type="dcterms:W3CDTF">2017-01-12T14:09:00Z</dcterms:modified>
</cp:coreProperties>
</file>